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FCC5E">
      <w:pPr>
        <w:ind w:left="0" w:leftChars="0" w:firstLine="0" w:firstLineChars="0"/>
        <w:jc w:val="center"/>
        <w:rPr>
          <w:rFonts w:ascii="华文中宋" w:hAnsi="华文中宋" w:eastAsia="华文中宋" w:cs="华文中宋"/>
          <w:color w:val="E54C5E" w:themeColor="accent6"/>
          <w:sz w:val="84"/>
          <w:szCs w:val="84"/>
          <w14:textFill>
            <w14:solidFill>
              <w14:schemeClr w14:val="accent6"/>
            </w14:solidFill>
          </w14:textFill>
        </w:rPr>
      </w:pPr>
      <w:r>
        <w:rPr>
          <w:rFonts w:hint="eastAsia" w:ascii="华文中宋" w:hAnsi="华文中宋" w:eastAsia="华文中宋" w:cs="华文中宋"/>
          <w:color w:val="E54C5E" w:themeColor="accent6"/>
          <w:sz w:val="84"/>
          <w:szCs w:val="84"/>
          <w14:textFill>
            <w14:solidFill>
              <w14:schemeClr w14:val="accent6"/>
            </w14:solidFill>
          </w14:textFill>
        </w:rPr>
        <w:t>简 报</w:t>
      </w:r>
    </w:p>
    <w:p w14:paraId="6D9BEE36">
      <w:pPr>
        <w:ind w:firstLine="560"/>
        <w:jc w:val="center"/>
        <w:rPr>
          <w:sz w:val="24"/>
          <w:szCs w:val="22"/>
        </w:rPr>
      </w:pPr>
    </w:p>
    <w:p w14:paraId="3303596B">
      <w:pPr>
        <w:ind w:left="0" w:leftChars="0" w:firstLine="0" w:firstLineChars="0"/>
        <w:jc w:val="center"/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期</w:t>
      </w:r>
    </w:p>
    <w:p w14:paraId="61BA78CA">
      <w:pPr>
        <w:ind w:firstLine="560"/>
        <w:jc w:val="center"/>
        <w:rPr>
          <w:sz w:val="24"/>
          <w:szCs w:val="22"/>
        </w:rPr>
      </w:pPr>
    </w:p>
    <w:p w14:paraId="25013680">
      <w:pPr>
        <w:spacing w:line="360" w:lineRule="exact"/>
        <w:ind w:left="0" w:leftChars="0" w:firstLine="0" w:firstLineChars="0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攀枝花盛誉物业管理服务有限公司</w:t>
      </w:r>
      <w:r>
        <w:rPr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-35560</wp:posOffset>
                </wp:positionH>
                <wp:positionV relativeFrom="paragraph">
                  <wp:posOffset>210820</wp:posOffset>
                </wp:positionV>
                <wp:extent cx="5524500" cy="0"/>
                <wp:effectExtent l="0" t="6350" r="0" b="63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8pt;margin-top:16.6pt;height:0pt;width:435pt;z-index:251659264;mso-width-relative:page;mso-height-relative:page;" filled="f" stroked="t" coordsize="21600,21600" o:gfxdata="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K/BH8nX&#10;AAAACAEAAA8AAAAAAAAAAQAgAAAAIgAAAGRycy9kb3ducmV2LnhtbFBLAQIUABQAAAAIAIdO4kC2&#10;c+4T6AEAALIDAAAOAAAAAAAAAAEAIAAAACYBAABkcnMvZTJvRG9jLnhtbFBLBQYAAAAABgAGAFkB&#10;AACABQAAAAA=&#10;">
                <v:fill on="f" focussize="0,0"/>
                <v:stroke weight="1pt" color="#E54C5E [3209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 xml:space="preserve">                       </w:t>
      </w:r>
      <w:r>
        <w:rPr>
          <w:rFonts w:hint="eastAsia"/>
          <w:sz w:val="21"/>
          <w:szCs w:val="21"/>
          <w:lang w:val="en-US" w:eastAsia="zh-CN"/>
        </w:rPr>
        <w:t xml:space="preserve">      </w:t>
      </w:r>
      <w:r>
        <w:rPr>
          <w:sz w:val="21"/>
          <w:szCs w:val="21"/>
        </w:rPr>
        <w:t xml:space="preserve">    </w:t>
      </w:r>
      <w:r>
        <w:rPr>
          <w:rFonts w:hint="eastAsia"/>
          <w:sz w:val="21"/>
          <w:szCs w:val="21"/>
        </w:rPr>
        <w:t>2024年</w:t>
      </w:r>
      <w:r>
        <w:rPr>
          <w:rFonts w:hint="eastAsia"/>
          <w:sz w:val="21"/>
          <w:szCs w:val="21"/>
          <w:lang w:val="en-US" w:eastAsia="zh-CN"/>
        </w:rPr>
        <w:t>6</w:t>
      </w:r>
      <w:r>
        <w:rPr>
          <w:rFonts w:hint="eastAsia"/>
          <w:sz w:val="21"/>
          <w:szCs w:val="21"/>
        </w:rPr>
        <w:t>月</w:t>
      </w:r>
      <w:r>
        <w:rPr>
          <w:rFonts w:hint="eastAsia"/>
          <w:sz w:val="21"/>
          <w:szCs w:val="21"/>
          <w:lang w:val="en-US" w:eastAsia="zh-CN"/>
        </w:rPr>
        <w:t>28</w:t>
      </w:r>
      <w:r>
        <w:rPr>
          <w:rFonts w:hint="eastAsia"/>
          <w:sz w:val="21"/>
          <w:szCs w:val="21"/>
        </w:rPr>
        <w:t>日</w:t>
      </w:r>
    </w:p>
    <w:p w14:paraId="457E2B18">
      <w:pPr>
        <w:spacing w:line="240" w:lineRule="auto"/>
        <w:ind w:left="0" w:leftChars="0" w:firstLine="0" w:firstLineChars="0"/>
        <w:jc w:val="center"/>
        <w:rPr>
          <w:rFonts w:hint="eastAsia"/>
          <w:sz w:val="22"/>
          <w:szCs w:val="22"/>
          <w:lang w:val="en-US" w:eastAsia="zh-CN"/>
        </w:rPr>
      </w:pPr>
    </w:p>
    <w:p w14:paraId="0368F4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同心庆“七一”   重温“来时路”</w:t>
      </w:r>
      <w:bookmarkStart w:id="0" w:name="_GoBack"/>
      <w:bookmarkEnd w:id="0"/>
    </w:p>
    <w:p w14:paraId="138D8FFC">
      <w:pPr>
        <w:bidi w:val="0"/>
        <w:ind w:left="0" w:leftChars="0"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今年</w:t>
      </w:r>
      <w:r>
        <w:rPr>
          <w:rFonts w:hint="eastAsia"/>
          <w:sz w:val="32"/>
          <w:szCs w:val="32"/>
          <w:lang w:val="en-US" w:eastAsia="zh-CN"/>
        </w:rPr>
        <w:t>“</w:t>
      </w:r>
      <w:r>
        <w:rPr>
          <w:rFonts w:hint="default"/>
          <w:sz w:val="32"/>
          <w:szCs w:val="32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·</w:t>
      </w:r>
      <w:r>
        <w:rPr>
          <w:rFonts w:hint="default"/>
          <w:sz w:val="32"/>
          <w:szCs w:val="32"/>
          <w:lang w:val="en-US" w:eastAsia="zh-CN"/>
        </w:rPr>
        <w:t>一</w:t>
      </w:r>
      <w:r>
        <w:rPr>
          <w:rFonts w:hint="eastAsia"/>
          <w:sz w:val="32"/>
          <w:szCs w:val="32"/>
          <w:lang w:val="en-US" w:eastAsia="zh-CN"/>
        </w:rPr>
        <w:t>”</w:t>
      </w:r>
      <w:r>
        <w:rPr>
          <w:rFonts w:hint="default"/>
          <w:sz w:val="32"/>
          <w:szCs w:val="32"/>
          <w:lang w:val="en-US" w:eastAsia="zh-CN"/>
        </w:rPr>
        <w:t>我们迎来了中国共产党建党</w:t>
      </w:r>
      <w:r>
        <w:rPr>
          <w:rFonts w:hint="eastAsia"/>
          <w:sz w:val="32"/>
          <w:szCs w:val="32"/>
          <w:lang w:val="en-US" w:eastAsia="zh-CN"/>
        </w:rPr>
        <w:t>103</w:t>
      </w:r>
      <w:r>
        <w:rPr>
          <w:rFonts w:hint="default"/>
          <w:sz w:val="32"/>
          <w:szCs w:val="32"/>
          <w:lang w:val="en-US" w:eastAsia="zh-CN"/>
        </w:rPr>
        <w:t>周年，在这</w:t>
      </w:r>
      <w:r>
        <w:rPr>
          <w:rFonts w:hint="eastAsia"/>
          <w:sz w:val="32"/>
          <w:szCs w:val="32"/>
          <w:lang w:val="en-US" w:eastAsia="zh-CN"/>
        </w:rPr>
        <w:t>个</w:t>
      </w:r>
      <w:r>
        <w:rPr>
          <w:rFonts w:hint="default"/>
          <w:sz w:val="32"/>
          <w:szCs w:val="32"/>
          <w:lang w:val="en-US" w:eastAsia="zh-CN"/>
        </w:rPr>
        <w:t>重要的</w:t>
      </w:r>
      <w:r>
        <w:rPr>
          <w:rFonts w:hint="eastAsia"/>
          <w:sz w:val="32"/>
          <w:szCs w:val="32"/>
          <w:lang w:val="en-US" w:eastAsia="zh-CN"/>
        </w:rPr>
        <w:t>日子里</w:t>
      </w:r>
      <w:r>
        <w:rPr>
          <w:rFonts w:hint="default"/>
          <w:sz w:val="32"/>
          <w:szCs w:val="32"/>
          <w:lang w:val="en-US" w:eastAsia="zh-CN"/>
        </w:rPr>
        <w:t>，</w:t>
      </w:r>
      <w:r>
        <w:rPr>
          <w:rFonts w:hint="eastAsia"/>
          <w:sz w:val="32"/>
          <w:szCs w:val="32"/>
          <w:lang w:val="en-US" w:eastAsia="zh-CN"/>
        </w:rPr>
        <w:t>由攀枝花市仁和区委社会工作部</w:t>
      </w:r>
      <w:r>
        <w:rPr>
          <w:rFonts w:hint="default"/>
          <w:sz w:val="32"/>
          <w:szCs w:val="32"/>
          <w:lang w:val="en-US" w:eastAsia="zh-CN"/>
        </w:rPr>
        <w:t>组织</w:t>
      </w:r>
      <w:r>
        <w:rPr>
          <w:rFonts w:hint="eastAsia"/>
          <w:sz w:val="32"/>
          <w:szCs w:val="32"/>
          <w:lang w:val="en-US" w:eastAsia="zh-CN"/>
        </w:rPr>
        <w:t>，盛誉物业党支部等“两企三新”企业共同围绕此次建党节</w:t>
      </w:r>
      <w:r>
        <w:rPr>
          <w:rFonts w:hint="default"/>
          <w:sz w:val="32"/>
          <w:szCs w:val="32"/>
          <w:lang w:val="en-US" w:eastAsia="zh-CN"/>
        </w:rPr>
        <w:t>开展了一系列</w:t>
      </w:r>
      <w:r>
        <w:rPr>
          <w:rFonts w:hint="eastAsia"/>
          <w:sz w:val="32"/>
          <w:szCs w:val="32"/>
          <w:lang w:val="en-US" w:eastAsia="zh-CN"/>
        </w:rPr>
        <w:t>主题</w:t>
      </w:r>
      <w:r>
        <w:rPr>
          <w:rFonts w:hint="default"/>
          <w:sz w:val="32"/>
          <w:szCs w:val="32"/>
          <w:lang w:val="en-US" w:eastAsia="zh-CN"/>
        </w:rPr>
        <w:t>活动。</w:t>
      </w:r>
    </w:p>
    <w:p w14:paraId="52B678B5">
      <w:pPr>
        <w:bidi w:val="0"/>
        <w:ind w:left="0" w:leftChars="0"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6月28日，各党支部共同前往大龙潭彝族乡混撒拉村、拉鲊古渡、大田镇大田会议遗址、仁和镇红旗村等参观、交流、学习。</w:t>
      </w:r>
    </w:p>
    <w:p w14:paraId="5199F312">
      <w:pPr>
        <w:bidi w:val="0"/>
        <w:ind w:left="0" w:leftChars="0" w:firstLine="0" w:firstLineChars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639060" cy="2076450"/>
            <wp:effectExtent l="0" t="0" r="2540" b="6350"/>
            <wp:docPr id="3" name="图片 3" descr="d3d02a47caa459174ea0b9f7ef232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3d02a47caa459174ea0b9f7ef232a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906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593975" cy="2082800"/>
            <wp:effectExtent l="0" t="0" r="9525" b="0"/>
            <wp:docPr id="14" name="图片 14" descr="ad9ccbb31d99aae46b216fae3503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d9ccbb31d99aae46b216fae35031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3975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5DA32">
      <w:pPr>
        <w:bidi w:val="0"/>
        <w:ind w:left="0" w:leftChars="0"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诸葛亮“五月渡泸，深入不毛”的渡口—拉鲊古渡，这里曾是攀枝花开发建设史上的交通枢纽，不远处便是老成昆铁路，因乌东德水电站的修建断道导致停运，参观过程中陈书记同其他党员同志回忆着这段艰苦历程，感慨万分。陈书记对盛誉物业党支部成员说：“革命烈士们为了国家和民族的解放事业，不惜牺牲了自己的生命，用鲜血和生命为我们创造了优越的条件，这次学习我深刻的认识到作为一名党员，我们应该保持一颗赤诚的心，为了国家和民族的繁荣富强，勇敢的去担当、去奋斗。”</w:t>
      </w:r>
    </w:p>
    <w:p w14:paraId="7D769D7B">
      <w:pPr>
        <w:bidi w:val="0"/>
        <w:ind w:left="0" w:leftChars="0" w:firstLine="0" w:firstLineChars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610485" cy="2082800"/>
            <wp:effectExtent l="0" t="0" r="5715" b="0"/>
            <wp:docPr id="5" name="图片 5" descr="aeee1a25b31286dbe143831d1573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eee1a25b31286dbe143831d15730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0485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622550" cy="2066290"/>
            <wp:effectExtent l="0" t="0" r="6350" b="3810"/>
            <wp:docPr id="17" name="图片 17" descr="ac0755c48b0f91b046a7cffdde5b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ac0755c48b0f91b046a7cffdde5b6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2550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3DB13F">
      <w:pPr>
        <w:bidi w:val="0"/>
        <w:ind w:left="0" w:leftChars="0"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随后党员同志们在成昆铁路上重温了入党誓词、重忆入党初心，在铿锵有力的宣誓中回望初心，矢志不渝跟党走，知民心，晓民情，解民意。永葆共产党员的初心，以更加饱满的热情，昂扬的斗志投入到日常工作中。</w:t>
      </w:r>
    </w:p>
    <w:p w14:paraId="7264D1F5">
      <w:pPr>
        <w:bidi w:val="0"/>
        <w:ind w:left="0" w:leftChars="0" w:firstLine="0" w:firstLineChars="0"/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672715" cy="1940560"/>
            <wp:effectExtent l="0" t="0" r="6985" b="2540"/>
            <wp:docPr id="2" name="图片 2" descr="913362264c4430f4d7b8fa13abd4d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913362264c4430f4d7b8fa13abd4de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72715" cy="194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2581275" cy="1926590"/>
            <wp:effectExtent l="0" t="0" r="9525" b="3810"/>
            <wp:docPr id="4" name="图片 4" descr="b85121fc0e050aeeb9a4e9f08198e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85121fc0e050aeeb9a4e9f08198e67"/>
                    <pic:cNvPicPr>
                      <a:picLocks noChangeAspect="1"/>
                    </pic:cNvPicPr>
                  </pic:nvPicPr>
                  <pic:blipFill>
                    <a:blip r:embed="rId11"/>
                    <a:srcRect t="17970" b="25307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92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CCFB1">
      <w:pPr>
        <w:bidi w:val="0"/>
        <w:ind w:left="0" w:leftChars="0" w:firstLine="640" w:firstLineChars="200"/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t>通过</w:t>
      </w:r>
      <w:r>
        <w:rPr>
          <w:rFonts w:hint="eastAsia"/>
          <w:sz w:val="32"/>
          <w:szCs w:val="32"/>
          <w:lang w:val="en-US" w:eastAsia="zh-CN"/>
        </w:rPr>
        <w:t>一天的参观学习，盛誉物业党员同志们</w:t>
      </w:r>
      <w:r>
        <w:rPr>
          <w:rFonts w:hint="default"/>
          <w:sz w:val="32"/>
          <w:szCs w:val="32"/>
          <w:lang w:val="en-US" w:eastAsia="zh-CN"/>
        </w:rPr>
        <w:t>更加坚定了自己的信仰、加强了党性修养，同时也发现自身的优缺点，</w:t>
      </w:r>
      <w:r>
        <w:rPr>
          <w:rFonts w:hint="eastAsia"/>
          <w:sz w:val="32"/>
          <w:szCs w:val="32"/>
          <w:lang w:val="en-US" w:eastAsia="zh-CN"/>
        </w:rPr>
        <w:t>不断</w:t>
      </w:r>
      <w:r>
        <w:rPr>
          <w:rFonts w:hint="default"/>
          <w:sz w:val="32"/>
          <w:szCs w:val="32"/>
          <w:lang w:val="en-US" w:eastAsia="zh-CN"/>
        </w:rPr>
        <w:t>提高工作的综合素质。</w:t>
      </w:r>
      <w:r>
        <w:rPr>
          <w:rFonts w:hint="eastAsia"/>
          <w:sz w:val="32"/>
          <w:szCs w:val="32"/>
          <w:lang w:val="en-US" w:eastAsia="zh-CN"/>
        </w:rPr>
        <w:t>以</w:t>
      </w:r>
      <w:r>
        <w:rPr>
          <w:rFonts w:hint="default"/>
          <w:sz w:val="32"/>
          <w:szCs w:val="32"/>
          <w:lang w:val="en-US" w:eastAsia="zh-CN"/>
        </w:rPr>
        <w:t>实际行动阐明初心，</w:t>
      </w:r>
      <w:r>
        <w:rPr>
          <w:rFonts w:hint="eastAsia"/>
          <w:sz w:val="32"/>
          <w:szCs w:val="32"/>
          <w:lang w:val="en-US" w:eastAsia="zh-CN"/>
        </w:rPr>
        <w:t>以</w:t>
      </w:r>
      <w:r>
        <w:rPr>
          <w:rFonts w:hint="default"/>
          <w:sz w:val="32"/>
          <w:szCs w:val="32"/>
          <w:lang w:val="en-US" w:eastAsia="zh-CN"/>
        </w:rPr>
        <w:t>优异的工作成绩来回报组织的培养和社会的重托。以严谨的态度和务实的作风，为实现中华民族的伟大复兴贡献自己的力量。</w:t>
      </w:r>
    </w:p>
    <w:sectPr>
      <w:pgSz w:w="11906" w:h="16838"/>
      <w:pgMar w:top="1440" w:right="1800" w:bottom="85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ZTg2YjNlZDAwNzAzYzQ2YzkyMzQxZGI2OGVkM2EifQ=="/>
  </w:docVars>
  <w:rsids>
    <w:rsidRoot w:val="523B5A63"/>
    <w:rsid w:val="0867364B"/>
    <w:rsid w:val="0EF52024"/>
    <w:rsid w:val="16675E72"/>
    <w:rsid w:val="1B0522F3"/>
    <w:rsid w:val="1DF6354E"/>
    <w:rsid w:val="29EE7EF6"/>
    <w:rsid w:val="30C82951"/>
    <w:rsid w:val="34370A4D"/>
    <w:rsid w:val="34CE2217"/>
    <w:rsid w:val="38C27F64"/>
    <w:rsid w:val="3B853EB4"/>
    <w:rsid w:val="446D6FD4"/>
    <w:rsid w:val="523B5A63"/>
    <w:rsid w:val="550A5C7C"/>
    <w:rsid w:val="67A70404"/>
    <w:rsid w:val="68426612"/>
    <w:rsid w:val="68511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1920" w:firstLineChars="200"/>
      <w:jc w:val="both"/>
    </w:pPr>
    <w:rPr>
      <w:rFonts w:eastAsia="宋体" w:asciiTheme="minorAscii" w:hAnsiTheme="minorAscii" w:cstheme="minorBidi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623</Words>
  <Characters>630</Characters>
  <Lines>0</Lines>
  <Paragraphs>0</Paragraphs>
  <TotalTime>145</TotalTime>
  <ScaleCrop>false</ScaleCrop>
  <LinksUpToDate>false</LinksUpToDate>
  <CharactersWithSpaces>668</CharactersWithSpaces>
  <Application>WPS Office_12.1.0.17142_F1E327BC-269C-435d-A152-05C5408002CA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2024-05-23T03:06:00Z</dcterms:created>
  <dc:creator>poison</dc:creator>
  <cp:lastModifiedBy>芷瑶</cp:lastModifiedBy>
  <dcterms:modified xsi:type="dcterms:W3CDTF">2024-07-08T07:35:14Z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2052-12.1.0.17142</vt:lpwstr>
  </property>
  <property fmtid="{D5CDD505-2E9C-101B-9397-08002B2CF9AE}" pid="3" name="ICV">
    <vt:lpwstr>EF01DF2240904E05BF80C3ED26B27A7E_13</vt:lpwstr>
  </property>
</Properties>
</file>