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攀枝花市金泰物业管理有限公司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开展“粽”享端午暖人心活动</w:t>
      </w:r>
    </w:p>
    <w:p>
      <w:pPr>
        <w:ind w:firstLine="640" w:firstLineChars="200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一年一端午，一岁一安康。为弘扬中华民族传统文化，充分发挥党建引领作用，深化“红色物业”党建品牌，充分激发小区治理活力，营造喜庆的节日氛围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。6月6日至7日，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金泰物业公司分别在金碧天下、天悦湾、公园大地、观澜湾物业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项目开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展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“粽”享端午暖人心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物业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项目活动现场，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业主们踊跃参与包粽子活动。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大家自由组合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围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成一圈，桌子上整齐地摆着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粽子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叶、糯米、花生和扎绳等必备材料。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瞧！有些业主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能人们先将两片粽叶平铺错开，放一颗花生，铺一层糯米，一折，一塞，一系，巧手翻飞，一个个形态各异的粽子绽放指尖。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有些不太熟练的新手们在能人们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手把手的教学下，很快就学会了包粽子技能，从无到有，从匆忙到从容，大家忙得不亦乐乎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，各物业项目现场洋溢着欢声笑语。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粒粒米、颗颗心，浓情粽意物业情。一片绿叶、一缕清香、一根细绳传承着千年的味道，大家用灵巧的双手把对生活的热爱包进甜甜的粽子里。下一步，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金泰物业公司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将持续凝聚各方力量，突出党建引领，聚焦居民需求，充分发挥“红色物业”的组织力、执行力和凝聚力，丰富小区服务活动，切实提高小区居民的获得感、幸福感和安全感，推进物业服务品质提档升级。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2669540" cy="3837305"/>
            <wp:effectExtent l="0" t="0" r="16510" b="10795"/>
            <wp:docPr id="9" name="图片 9" descr="a39cdca8b6be4801666b8abc9a6c6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39cdca8b6be4801666b8abc9a6c67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954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847340" cy="3797935"/>
            <wp:effectExtent l="0" t="0" r="10160" b="12065"/>
            <wp:docPr id="10" name="图片 10" descr="dc3b09696db78ce16a1615de1349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c3b09696db78ce16a1615de13492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7340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日，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金碧天下项目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客服中心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开展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端午包粽子活动。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5612130" cy="3155315"/>
            <wp:effectExtent l="0" t="0" r="7620" b="6985"/>
            <wp:docPr id="7" name="图片 7" descr="45618a93f5fcdfc3cd419f56449e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5618a93f5fcdfc3cd419f56449eba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5612130" cy="3454400"/>
            <wp:effectExtent l="0" t="0" r="7620" b="12700"/>
            <wp:docPr id="8" name="图片 8" descr="c45789beac58a1c490e264f6215a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45789beac58a1c490e264f6215a8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日，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天悦湾项目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开展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端午包粽子活动。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5593715" cy="3503295"/>
            <wp:effectExtent l="0" t="0" r="6985" b="1905"/>
            <wp:docPr id="11" name="图片 11" descr="0136659ab80e0f975f446a87691e4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136659ab80e0f975f446a87691e47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3715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日，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观澜湾项目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开展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端午包粽子活动。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drawing>
          <wp:inline distT="0" distB="0" distL="114300" distR="114300">
            <wp:extent cx="5606415" cy="2848610"/>
            <wp:effectExtent l="0" t="0" r="13335" b="8890"/>
            <wp:docPr id="1" name="图片 1" descr="ebb83267c558f14ead72cf3b4e2c1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bb83267c558f14ead72cf3b4e2c10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drawing>
          <wp:inline distT="0" distB="0" distL="114300" distR="114300">
            <wp:extent cx="5606415" cy="3223895"/>
            <wp:effectExtent l="0" t="0" r="13335" b="14605"/>
            <wp:docPr id="2" name="图片 2" descr="3830330f5da6ea7c157bb75a52136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830330f5da6ea7c157bb75a52136a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日，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公园大地项目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开展</w:t>
      </w: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>端午包粽子活动。</w:t>
      </w:r>
    </w:p>
    <w:p>
      <w:pPr>
        <w:pStyle w:val="2"/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</w:pPr>
    </w:p>
    <w:p>
      <w:pPr>
        <w:pStyle w:val="3"/>
        <w:jc w:val="center"/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0"/>
          <w:szCs w:val="30"/>
          <w:lang w:val="en-US" w:eastAsia="zh-CN"/>
        </w:rPr>
        <w:t xml:space="preserve">               攀枝花市金泰物业管理有限公司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spacing w:val="0"/>
          <w:sz w:val="30"/>
          <w:szCs w:val="30"/>
          <w:lang w:val="en-US" w:eastAsia="zh-CN"/>
        </w:rPr>
        <w:t xml:space="preserve">                            2</w:t>
      </w:r>
      <w:bookmarkStart w:id="0" w:name="_GoBack"/>
      <w:bookmarkEnd w:id="0"/>
      <w:r>
        <w:rPr>
          <w:rFonts w:hint="eastAsia" w:ascii="Times New Roman" w:hAnsi="Times New Roman" w:cs="Times New Roman"/>
          <w:spacing w:val="0"/>
          <w:sz w:val="30"/>
          <w:szCs w:val="30"/>
          <w:lang w:val="en-US" w:eastAsia="zh-CN"/>
        </w:rPr>
        <w:t>024年6月8日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CF337457-6EB8-4FA3-9616-0F1BA821CE02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29EB918-FAA3-4F01-87CF-1D89AC21C9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5YmI3MTJlMGRiNTcyMTQ0MTEwYTBlZGVmYmNhMjMifQ=="/>
  </w:docVars>
  <w:rsids>
    <w:rsidRoot w:val="673474E0"/>
    <w:rsid w:val="018E398D"/>
    <w:rsid w:val="02DB7CCB"/>
    <w:rsid w:val="079F35C4"/>
    <w:rsid w:val="08C12C4E"/>
    <w:rsid w:val="0A171AB4"/>
    <w:rsid w:val="0AAB3062"/>
    <w:rsid w:val="0E0F5DE2"/>
    <w:rsid w:val="1E585966"/>
    <w:rsid w:val="1E5B1350"/>
    <w:rsid w:val="1EA41E97"/>
    <w:rsid w:val="1EE76D31"/>
    <w:rsid w:val="1EF02DBE"/>
    <w:rsid w:val="21053842"/>
    <w:rsid w:val="23D13E4F"/>
    <w:rsid w:val="278F7C58"/>
    <w:rsid w:val="27AE78DA"/>
    <w:rsid w:val="2A112392"/>
    <w:rsid w:val="2AAD0812"/>
    <w:rsid w:val="2C1D4585"/>
    <w:rsid w:val="2E2D3881"/>
    <w:rsid w:val="308E7564"/>
    <w:rsid w:val="317E407D"/>
    <w:rsid w:val="31D91E70"/>
    <w:rsid w:val="33830F60"/>
    <w:rsid w:val="34BB756E"/>
    <w:rsid w:val="35B22F42"/>
    <w:rsid w:val="37A8695E"/>
    <w:rsid w:val="3A5515B8"/>
    <w:rsid w:val="3AAF1BF4"/>
    <w:rsid w:val="3B7D1260"/>
    <w:rsid w:val="3C387E9B"/>
    <w:rsid w:val="3D056F2E"/>
    <w:rsid w:val="3DD500A4"/>
    <w:rsid w:val="3EF44852"/>
    <w:rsid w:val="403D72D3"/>
    <w:rsid w:val="440C03E6"/>
    <w:rsid w:val="469E375A"/>
    <w:rsid w:val="47474BB5"/>
    <w:rsid w:val="47715EB0"/>
    <w:rsid w:val="48252D1A"/>
    <w:rsid w:val="48AE0394"/>
    <w:rsid w:val="4A9B33FF"/>
    <w:rsid w:val="4BAE3F3E"/>
    <w:rsid w:val="4C19348F"/>
    <w:rsid w:val="4C466724"/>
    <w:rsid w:val="4C8D419B"/>
    <w:rsid w:val="4C941C43"/>
    <w:rsid w:val="51E22364"/>
    <w:rsid w:val="51EF7E8A"/>
    <w:rsid w:val="53B26D24"/>
    <w:rsid w:val="57217125"/>
    <w:rsid w:val="58001E8C"/>
    <w:rsid w:val="59D056E1"/>
    <w:rsid w:val="5B5C0D2A"/>
    <w:rsid w:val="5BF577A0"/>
    <w:rsid w:val="5EB400EF"/>
    <w:rsid w:val="60011463"/>
    <w:rsid w:val="600339F4"/>
    <w:rsid w:val="64EE043D"/>
    <w:rsid w:val="659E497D"/>
    <w:rsid w:val="673474E0"/>
    <w:rsid w:val="6A9B47FC"/>
    <w:rsid w:val="6C4F3A17"/>
    <w:rsid w:val="6DEB28B6"/>
    <w:rsid w:val="6EA82D3C"/>
    <w:rsid w:val="6FFE18F4"/>
    <w:rsid w:val="706E250A"/>
    <w:rsid w:val="72002ED2"/>
    <w:rsid w:val="74A73A76"/>
    <w:rsid w:val="751A42F4"/>
    <w:rsid w:val="75575707"/>
    <w:rsid w:val="76F5741E"/>
    <w:rsid w:val="77571B37"/>
    <w:rsid w:val="78F8227C"/>
    <w:rsid w:val="7AD72FBA"/>
    <w:rsid w:val="7F9E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rFonts w:eastAsia="仿宋_GB2312"/>
      <w:sz w:val="32"/>
    </w:rPr>
  </w:style>
  <w:style w:type="paragraph" w:styleId="3">
    <w:name w:val="Body Text 2"/>
    <w:basedOn w:val="1"/>
    <w:next w:val="2"/>
    <w:unhideWhenUsed/>
    <w:qFormat/>
    <w:uiPriority w:val="99"/>
    <w:pPr>
      <w:spacing w:after="120" w:line="480" w:lineRule="auto"/>
    </w:p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620</Words>
  <Characters>632</Characters>
  <Lines>0</Lines>
  <Paragraphs>0</Paragraphs>
  <TotalTime>7</TotalTime>
  <ScaleCrop>false</ScaleCrop>
  <LinksUpToDate>false</LinksUpToDate>
  <CharactersWithSpaces>640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2024-06-06T07:03:00Z</dcterms:created>
  <dc:creator>田德琼</dc:creator>
  <cp:lastModifiedBy>斯红梅</cp:lastModifiedBy>
  <cp:lastPrinted>2024-06-11T08:30:00Z</cp:lastPrinted>
  <dcterms:modified xsi:type="dcterms:W3CDTF">2024-06-12T01:06:02Z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79744B01EA2F42D08384B5F17E0BEAE2_13</vt:lpwstr>
  </property>
</Properties>
</file>